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/>
          <w:sz w:val="28"/>
          <w:szCs w:val="21"/>
        </w:rPr>
      </w:pPr>
      <w:r>
        <w:rPr>
          <w:rFonts w:hint="eastAsia" w:ascii="仿宋" w:hAnsi="仿宋"/>
          <w:sz w:val="28"/>
          <w:szCs w:val="21"/>
        </w:rPr>
        <w:t>附件1</w:t>
      </w:r>
    </w:p>
    <w:p>
      <w:pPr>
        <w:pStyle w:val="10"/>
        <w:wordWrap w:val="0"/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spacing w:val="-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44"/>
          <w:szCs w:val="44"/>
        </w:rPr>
        <w:t>专利预审服务技术领域（分类号）</w:t>
      </w:r>
    </w:p>
    <w:p>
      <w:pPr>
        <w:pStyle w:val="10"/>
        <w:wordWrap w:val="0"/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spacing w:val="-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44"/>
          <w:szCs w:val="44"/>
        </w:rPr>
        <w:t>拓展需求表</w:t>
      </w:r>
    </w:p>
    <w:p>
      <w:pPr>
        <w:pStyle w:val="10"/>
        <w:wordWrap w:val="0"/>
        <w:spacing w:line="0" w:lineRule="atLeast"/>
        <w:jc w:val="center"/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</w:rPr>
      </w:pPr>
    </w:p>
    <w:tbl>
      <w:tblPr>
        <w:tblStyle w:val="5"/>
        <w:tblW w:w="8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5"/>
        <w:gridCol w:w="1575"/>
        <w:gridCol w:w="332"/>
        <w:gridCol w:w="1988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9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是否高新技术企业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是否专精特新企业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是否知识产权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优势企业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需要拓展的分类号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分类号</w:t>
            </w: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拓展需求的理由及相关情况说明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cstheme="minorEastAsia"/>
          <w:b/>
          <w:bCs/>
          <w:spacing w:val="-17"/>
          <w:sz w:val="24"/>
          <w:szCs w:val="24"/>
        </w:rPr>
      </w:pPr>
    </w:p>
    <w:p>
      <w:pPr>
        <w:rPr>
          <w:rFonts w:hint="eastAsia" w:ascii="仿宋" w:hAnsi="仿宋" w:cstheme="minorEastAsia"/>
          <w:b/>
          <w:bCs/>
          <w:spacing w:val="-17"/>
          <w:sz w:val="24"/>
          <w:szCs w:val="24"/>
        </w:rPr>
      </w:pPr>
    </w:p>
    <w:p>
      <w:pPr>
        <w:rPr>
          <w:rFonts w:hint="eastAsia" w:ascii="仿宋" w:hAnsi="仿宋" w:cstheme="minorEastAsia"/>
          <w:b/>
          <w:bCs/>
          <w:spacing w:val="-17"/>
          <w:sz w:val="24"/>
          <w:szCs w:val="24"/>
        </w:rPr>
      </w:pPr>
    </w:p>
    <w:p>
      <w:pPr>
        <w:rPr>
          <w:rFonts w:hint="eastAsia" w:ascii="仿宋" w:hAnsi="仿宋" w:cstheme="minorEastAsia"/>
          <w:b/>
          <w:bCs/>
          <w:spacing w:val="-17"/>
          <w:sz w:val="24"/>
          <w:szCs w:val="24"/>
        </w:rPr>
      </w:pPr>
    </w:p>
    <w:p>
      <w:pPr>
        <w:rPr>
          <w:rFonts w:hint="eastAsia" w:ascii="仿宋" w:hAnsi="仿宋" w:cstheme="minorEastAsia"/>
          <w:b/>
          <w:bCs/>
          <w:spacing w:val="-17"/>
          <w:sz w:val="24"/>
          <w:szCs w:val="24"/>
        </w:rPr>
      </w:pPr>
    </w:p>
    <w:p>
      <w:pPr>
        <w:rPr>
          <w:rFonts w:hint="eastAsia" w:ascii="仿宋" w:hAnsi="仿宋" w:cstheme="minorEastAsia"/>
          <w:b/>
          <w:bCs/>
          <w:spacing w:val="-17"/>
          <w:sz w:val="24"/>
          <w:szCs w:val="24"/>
        </w:rPr>
      </w:pPr>
    </w:p>
    <w:p>
      <w:pPr>
        <w:rPr>
          <w:rFonts w:hint="eastAsia" w:ascii="仿宋" w:hAnsi="仿宋" w:cstheme="minorEastAsia"/>
          <w:b/>
          <w:bCs/>
          <w:spacing w:val="-17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70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mQyNzczNWYzMGY2ZTQyNzZkOWQxNjBhODZmMDMifQ=="/>
    <w:docVar w:name="KSO_WPS_MARK_KEY" w:val="383d878f-e390-4ccd-8ee4-c5a5869c807e"/>
  </w:docVars>
  <w:rsids>
    <w:rsidRoot w:val="311107CA"/>
    <w:rsid w:val="02A824AD"/>
    <w:rsid w:val="030B2A3C"/>
    <w:rsid w:val="03ED083E"/>
    <w:rsid w:val="05412745"/>
    <w:rsid w:val="055B3DBE"/>
    <w:rsid w:val="07124399"/>
    <w:rsid w:val="0BB21CA6"/>
    <w:rsid w:val="0EE26D46"/>
    <w:rsid w:val="0FF94348"/>
    <w:rsid w:val="10751F30"/>
    <w:rsid w:val="110D3A4B"/>
    <w:rsid w:val="12B207DE"/>
    <w:rsid w:val="140B464A"/>
    <w:rsid w:val="16116963"/>
    <w:rsid w:val="16B41646"/>
    <w:rsid w:val="183169D3"/>
    <w:rsid w:val="1ADA2FC8"/>
    <w:rsid w:val="1C6A0591"/>
    <w:rsid w:val="1CB3587E"/>
    <w:rsid w:val="1CE4012E"/>
    <w:rsid w:val="1D1A58FD"/>
    <w:rsid w:val="234731C4"/>
    <w:rsid w:val="282D6FCB"/>
    <w:rsid w:val="29D15596"/>
    <w:rsid w:val="2AAD6003"/>
    <w:rsid w:val="2B944ACD"/>
    <w:rsid w:val="2BC50E73"/>
    <w:rsid w:val="2F0361F1"/>
    <w:rsid w:val="311107CA"/>
    <w:rsid w:val="316513E5"/>
    <w:rsid w:val="31C10E8B"/>
    <w:rsid w:val="36E77AEF"/>
    <w:rsid w:val="3B4E3123"/>
    <w:rsid w:val="3C406CD7"/>
    <w:rsid w:val="3CC2593E"/>
    <w:rsid w:val="3DDF3C75"/>
    <w:rsid w:val="3DEC68DB"/>
    <w:rsid w:val="3DFA1107"/>
    <w:rsid w:val="434E0C1E"/>
    <w:rsid w:val="44BA6EFA"/>
    <w:rsid w:val="4BA44460"/>
    <w:rsid w:val="4F7B197C"/>
    <w:rsid w:val="548B08B3"/>
    <w:rsid w:val="549D256F"/>
    <w:rsid w:val="59851D75"/>
    <w:rsid w:val="6468651B"/>
    <w:rsid w:val="65F52031"/>
    <w:rsid w:val="661C580F"/>
    <w:rsid w:val="684B23DC"/>
    <w:rsid w:val="69CF0361"/>
    <w:rsid w:val="6FDD7DBD"/>
    <w:rsid w:val="712D267F"/>
    <w:rsid w:val="735859AD"/>
    <w:rsid w:val="74E4107E"/>
    <w:rsid w:val="77857F2E"/>
    <w:rsid w:val="77955127"/>
    <w:rsid w:val="78F242D3"/>
    <w:rsid w:val="7B9D6653"/>
    <w:rsid w:val="7D4F7E21"/>
    <w:rsid w:val="7EAA3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ind w:left="521"/>
    </w:pPr>
    <w:rPr>
      <w:rFonts w:hint="eastAsia" w:ascii="仿宋_GB2312" w:hAnsi="仿宋_GB2312"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21"/>
      <w:szCs w:val="22"/>
      <w:lang w:val="en-US" w:eastAsia="zh-CN" w:bidi="ar-SA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2">
    <w:name w:val="Table Paragraph"/>
    <w:basedOn w:val="1"/>
    <w:unhideWhenUsed/>
    <w:qFormat/>
    <w:uiPriority w:val="1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7037</Words>
  <Characters>8470</Characters>
  <Lines>0</Lines>
  <Paragraphs>0</Paragraphs>
  <TotalTime>10</TotalTime>
  <ScaleCrop>false</ScaleCrop>
  <LinksUpToDate>false</LinksUpToDate>
  <CharactersWithSpaces>8829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2023-04-06T01:55:00Z</dcterms:created>
  <dc:creator>Lenovo</dc:creator>
  <cp:lastModifiedBy>WPS_1641540747</cp:lastModifiedBy>
  <dcterms:modified xsi:type="dcterms:W3CDTF">2023-04-07T02:40:45Z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B18B8A0E540549BBA70AAC3FC7E9044D_13</vt:lpwstr>
  </property>
</Properties>
</file>